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51F" w:rsidRPr="0064351F" w:rsidRDefault="0064351F" w:rsidP="006435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Приказ Министра образования и науки Республики Казахстан от 14 января 2016 года № 26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Требований к обязательной школьной форме для организаций среднего образования</w:t>
      </w:r>
    </w:p>
    <w:p w:rsidR="0064351F" w:rsidRPr="0064351F" w:rsidRDefault="0064351F" w:rsidP="006435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(с </w:t>
      </w:r>
      <w:bookmarkStart w:id="0" w:name="SUB1005012947"/>
      <w:r w:rsidRPr="0064351F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begin"/>
      </w:r>
      <w:r w:rsidRPr="0064351F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instrText xml:space="preserve"> HYPERLINK "http://online.zakon.kz/Document/?link_id=1005012947" \t "_parent" </w:instrText>
      </w:r>
      <w:r w:rsidRPr="0064351F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separate"/>
      </w:r>
      <w:r w:rsidRPr="0064351F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  <w:u w:val="single"/>
          <w:lang w:eastAsia="ru-RU"/>
        </w:rPr>
        <w:t>изменениями</w:t>
      </w:r>
      <w:r w:rsidRPr="0064351F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end"/>
      </w:r>
      <w:bookmarkEnd w:id="0"/>
      <w:r w:rsidRPr="006435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 от 04.04.2016 г.)</w:t>
      </w:r>
    </w:p>
    <w:p w:rsidR="0064351F" w:rsidRPr="0064351F" w:rsidRDefault="0064351F" w:rsidP="006435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bookmarkStart w:id="1" w:name="SUB1005012944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"http://online.zakon.kz/Document/?link_id=1005012944" \o "Закон Республики Казахстан от 27 июля 2007 года № 319-III \«Об образовании\» (с изменениями и дополнениями по состоянию на 11.07.2017 г.)" \t "_parent" </w:instrTex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64351F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подпунктом 14-1) статьи 5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1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Закона Республики Казахстан от 27 июля 2007 года «Об образовании» </w:t>
      </w:r>
      <w:r w:rsidRPr="00643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ПРИКАЗЫВАЮ: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прилагаемые </w:t>
      </w:r>
      <w:bookmarkStart w:id="2" w:name="SUB1005012946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"http://online.zakon.kz/Document/?link_id=1005012946" \t "_parent" </w:instrTex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64351F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Требования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2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обязательной школьной форме для организаций среднего образования.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Департаменту дошкольного и среднего образования, информационных технологий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Жонтаева</w:t>
      </w:r>
      <w:proofErr w:type="spellEnd"/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Ж.А.)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 обеспечить: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 </w:t>
      </w:r>
      <w:bookmarkStart w:id="3" w:name="SUB1005012947_2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"http://online.zakon.kz/Document/?link_id=1005012947" \t "_parent" </w:instrTex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64351F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регистрацию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3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приказа в Министерстве юстиции Республики Казахстан;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регистрации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юстиции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Казахстан его направление на официальное опубликование в периодических печатных изданиях и в информационно-правовой системе «</w:t>
      </w:r>
      <w:proofErr w:type="spellStart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Әділет</w:t>
      </w:r>
      <w:proofErr w:type="spellEnd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», а также 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Республиканскоегосударственное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хозяйственного введения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«Республиканский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приказа на официальном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интернет-ресурсе</w:t>
      </w:r>
      <w:proofErr w:type="spellEnd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Республики Казахстан;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десяти рабочих дней после государственной регистрации настоящего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юстиции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 представление в Юридический департамент Министерства образования и науки Республики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мероприятий, предусмотренных подпунктами 1), 2) и 3) настоящего пункта.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приказа возложить на 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ице-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инистра образования и науки Республики Казахстан </w:t>
      </w:r>
      <w:proofErr w:type="spellStart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Имангалиева</w:t>
      </w:r>
      <w:proofErr w:type="spellEnd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E.H.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приказ вводится в действие по истечении десяти календарных дней со дня его первого официального </w:t>
      </w:r>
      <w:bookmarkStart w:id="4" w:name="SUB1005012947_3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"http://online.zakon.kz/Document/?link_id=1005012947" \t "_parent" </w:instrTex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64351F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опубликования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4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64351F" w:rsidRPr="0064351F" w:rsidTr="0064351F"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51F" w:rsidRPr="0064351F" w:rsidRDefault="0064351F" w:rsidP="0064351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5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51F" w:rsidRPr="0064351F" w:rsidRDefault="0064351F" w:rsidP="0064351F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35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6435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Саринжипов</w:t>
            </w:r>
            <w:proofErr w:type="spellEnd"/>
          </w:p>
        </w:tc>
      </w:tr>
    </w:tbl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SUB100"/>
      <w:bookmarkEnd w:id="5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bookmarkStart w:id="6" w:name="SUB1005012817"/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"http://online.zakon.kz/Document/?link_id=1005012817" \t "_parent" </w:instrTex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64351F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приказом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6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Министра образования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науки Республики Казахстан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 января 2016 года № 26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обязательной школьной форме 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организаций среднего образования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Требования)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разработаны в соответствии 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 </w:t>
      </w:r>
      <w:bookmarkStart w:id="7" w:name="SUB1005012944_2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"http://online.zakon.kz/Document/?link_id=1005012944" \t "_parent" </w:instrTex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64351F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подпунктом 14-1 статьи 5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7"/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Республики Казахстан от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2007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«Об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образовании»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качественной школьной формой.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Вышеуказанные Требования направлены на реализацию светского характера обучения и устранения признаков социального, имущественного и иных различий между обучающимися организаций среднего образования.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SUB200"/>
      <w:bookmarkEnd w:id="8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настоящих Требованиях используется следующее основное понятие: организация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заведение,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реализующее общеобразовательные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начального,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и общего среднего образования, специализированные общеобразовательные и специальные учебные программы.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SUB300"/>
      <w:bookmarkEnd w:id="9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единства подходов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среднего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формы, </w:t>
      </w:r>
      <w:proofErr w:type="spellStart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формированиепозитивного</w:t>
      </w:r>
      <w:proofErr w:type="spellEnd"/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повышение ответственности руководства учебных заведений и общественных советов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(совет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школы,попечительский</w:t>
      </w:r>
      <w:proofErr w:type="spellEnd"/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совет,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комитет) в соблюден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светского характера обучения.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SUB400"/>
      <w:bookmarkEnd w:id="10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размещаются 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фойе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образования,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ознакомления на Интернет-ресурсе организации среднего образования.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SUB500"/>
      <w:bookmarkEnd w:id="11"/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Требования к обязательной школьной форме 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организаций среднего образования</w:t>
      </w:r>
    </w:p>
    <w:p w:rsidR="0064351F" w:rsidRPr="0064351F" w:rsidRDefault="0064351F" w:rsidP="006435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Обязательная школьная форма организаций среднего образования (далее - школьная форма) соответствует светскому характеру обучения. Фасон, цвет школьной формы выдерживаются в классическом стиле, в единой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цветовой гамме, с допущением смешения не более трех цветов. Цвет школьной формы выбирается из спокойных и не вызывающих ярких тонов.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SUB600"/>
      <w:bookmarkEnd w:id="12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вводится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возрастных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особенностей обучающихся.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SUB700"/>
      <w:bookmarkEnd w:id="13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подразделяется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повседневную,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парадную и спортивную.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SUB800"/>
      <w:bookmarkEnd w:id="14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8. Школьная форма для мальчиков включает: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пиджак, жилет, брюки, парадную рубашку, повседневную рубашку (зимний период: трикотажный жилет, водолазку). Брюки для мальчиков свободного кроя, и по длине закрывают щиколотки ног.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SUB900"/>
      <w:bookmarkEnd w:id="15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9. Школьная форма для девочек включает: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пиджак, жилет, юбку, брюки, классическую блузу (зимний период: трикотажный жилет, сарафан, водолазку). Брюки для девочек свободного кроя, и по длине закрывают щиколотки ног.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SUB1000"/>
      <w:bookmarkEnd w:id="16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Парадная форма для мальчиков состоит из повседневной формы, дополненной белой рубашкой, для девочек 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белой блузкой.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SUB1100"/>
      <w:bookmarkEnd w:id="17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форма для мальчиков и девочек включает: спортивный костюм (спортивные брюки, футболка), спортивную обувь (кроссовки, кеды).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SUB1200"/>
      <w:bookmarkEnd w:id="18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галстук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классической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формы, соответствующий основному цвету или в контрасте к цвету школьной формы.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" w:name="SUB1300"/>
      <w:bookmarkEnd w:id="19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элементов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одежды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религиозной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принадлежности различных конфессий в школьную форму не допускается.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SUB1400"/>
      <w:bookmarkEnd w:id="20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размещаются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отличительные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знаки (эмблема, нашивка и др.) организаций среднего образования. Они размещаются в верхней части одежды или аксессуара (пиджак, жилетка, галстук).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" w:name="SUB1500"/>
      <w:bookmarkEnd w:id="21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15.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школьной форме реализуются с учетом климатических условий,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температурного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режима в учебном помещении.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" w:name="SUB1600"/>
      <w:bookmarkEnd w:id="22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16. Требования к школьной форме исключают ношение одежды и аксессуаров с травмирующей фурнитурой.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 7. При внедрении школьной формы обращается внимание на состав тканей.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SUB1800"/>
      <w:bookmarkEnd w:id="23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18. В качестве тканей школьной формы используются полушерстяные и хлопковые ткани с улучшенными свойствами, имеющими высокую износостойкость, обладающие антибактериальными, антимикробными и антистатическими свойствами.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SUB1900"/>
      <w:bookmarkEnd w:id="24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19.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цвета, фасона школьной формы и длины юбки определяется организацией среднего образования и общественным советом, утверждается протоколом общешкольного родительского собрания.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SUB2000"/>
      <w:bookmarkEnd w:id="25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школьную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принимается по согласованию с общественным советом.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SUB2100"/>
      <w:bookmarkEnd w:id="26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21. Родители и иные законные представители обеспечивают ношение обучающимися школьной формы, установленной в организации среднего образования.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SUB2200"/>
      <w:bookmarkEnd w:id="27"/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Исполнение Требований к обязательной школьной форме 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организаций среднего образования</w:t>
      </w:r>
    </w:p>
    <w:p w:rsidR="0064351F" w:rsidRPr="0064351F" w:rsidRDefault="0064351F" w:rsidP="0064351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22.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(далее - Руководитель) и общественный совет (совет школы, попечительский совет, родительский комитет) при введении обязательной школьной формы руководствуется настоящими Требованиями.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8" w:name="SUB2300"/>
      <w:bookmarkEnd w:id="28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и иные законные представители участвуют в обсуждении вопросов о школьной форме и вносят предложения по ее совершенствованию, приобретают ее через действующую торговую сеть.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SUB2400"/>
      <w:bookmarkEnd w:id="29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24.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Областные,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городов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Астаны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образования, районные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(городские)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отделы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рекомендуют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 приобретение школьной формы у отечественных производителей школьной формы.</w:t>
      </w:r>
    </w:p>
    <w:p w:rsidR="0064351F" w:rsidRPr="0064351F" w:rsidRDefault="0064351F" w:rsidP="006435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См.: </w:t>
      </w:r>
      <w:bookmarkStart w:id="30" w:name="SUB1005241582"/>
      <w:r w:rsidRPr="0064351F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begin"/>
      </w:r>
      <w:r w:rsidRPr="0064351F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instrText xml:space="preserve"> HYPERLINK "http://online.zakon.kz/Document/?link_id=1005241582" \t "_parent" </w:instrText>
      </w:r>
      <w:r w:rsidRPr="0064351F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separate"/>
      </w:r>
      <w:r w:rsidRPr="0064351F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  <w:u w:val="single"/>
          <w:lang w:eastAsia="ru-RU"/>
        </w:rPr>
        <w:t>Письмо</w:t>
      </w:r>
      <w:r w:rsidRPr="0064351F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end"/>
      </w:r>
      <w:bookmarkEnd w:id="30"/>
      <w:r w:rsidRPr="006435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 Департамента дошкольного и среднего образования Министерства образования и науки Республики Казахстан от 9 июня 2016 года № 11-4/1094-вн «Администрация школы и педагоги не могут обязывать родителей приобретать школьную форму у определенных производителей»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1" w:name="SUB2500"/>
      <w:bookmarkEnd w:id="31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до 25 мая учебного года.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2" w:name="SUB2600"/>
      <w:bookmarkEnd w:id="32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выносит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обучающимися на общественный совет.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3" w:name="SUB2700"/>
      <w:bookmarkEnd w:id="33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27.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мливает</w:t>
      </w:r>
      <w:proofErr w:type="spellEnd"/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</w:t>
      </w: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435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законных представителей с настоящими Требованиями при подаче заявления о приеме (произвольной форме) обучающегося в организацию среднего образования под роспись и на общешкольном родительском собрании.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4351F" w:rsidRPr="0064351F" w:rsidRDefault="0064351F" w:rsidP="0064351F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C3E62" w:rsidRDefault="00AC3E62">
      <w:bookmarkStart w:id="34" w:name="_GoBack"/>
      <w:bookmarkEnd w:id="34"/>
    </w:p>
    <w:sectPr w:rsidR="00AC3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5F"/>
    <w:rsid w:val="001B7BB8"/>
    <w:rsid w:val="00205A4C"/>
    <w:rsid w:val="0064351F"/>
    <w:rsid w:val="008635F1"/>
    <w:rsid w:val="00905BA7"/>
    <w:rsid w:val="00AC3E62"/>
    <w:rsid w:val="00BB6721"/>
    <w:rsid w:val="00C43E5F"/>
    <w:rsid w:val="00CE43CD"/>
    <w:rsid w:val="00D7676F"/>
    <w:rsid w:val="00E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4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1245</Words>
  <Characters>7098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2017-10-27T04:43:00Z</dcterms:created>
  <dcterms:modified xsi:type="dcterms:W3CDTF">2017-10-27T04:43:00Z</dcterms:modified>
</cp:coreProperties>
</file>